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0FD40" w14:textId="7F63A6B8" w:rsidR="009D6DB7" w:rsidRDefault="008F3EBA">
      <w:r>
        <w:rPr>
          <w:noProof/>
        </w:rPr>
        <w:drawing>
          <wp:inline distT="0" distB="0" distL="0" distR="0" wp14:anchorId="2CFFEC36" wp14:editId="7115A7C2">
            <wp:extent cx="2066928" cy="587373"/>
            <wp:effectExtent l="0" t="0" r="9522" b="3177"/>
            <wp:docPr id="1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8" cy="5873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80070C" w14:textId="211C2472" w:rsidR="008F3EBA" w:rsidRPr="008F3EBA" w:rsidRDefault="008F3EBA" w:rsidP="008F3EBA">
      <w:pPr>
        <w:pStyle w:val="Default"/>
        <w:jc w:val="right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r w:rsidRPr="008F3EBA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Información actualizada a 31 de diciembre de 2025</w:t>
      </w:r>
      <w:r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.</w:t>
      </w:r>
    </w:p>
    <w:p w14:paraId="6AAE5B98" w14:textId="77777777" w:rsidR="008F3EBA" w:rsidRDefault="008F3EBA" w:rsidP="008F3EB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6D9B4EB8" w14:textId="2C3AE6A0" w:rsidR="008F3EBA" w:rsidRPr="008F3EBA" w:rsidRDefault="008F3EBA" w:rsidP="008F3EBA">
      <w:pPr>
        <w:pStyle w:val="Default"/>
        <w:spacing w:line="360" w:lineRule="auto"/>
        <w:jc w:val="both"/>
        <w:rPr>
          <w:rFonts w:asciiTheme="minorHAnsi" w:hAnsiTheme="minorHAnsi" w:cstheme="minorHAnsi"/>
          <w:sz w:val="32"/>
          <w:szCs w:val="32"/>
          <w:u w:val="single"/>
        </w:rPr>
      </w:pPr>
      <w:r w:rsidRPr="008F3EB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Datos fiscales “a incluir todos” en la Factura: </w:t>
      </w:r>
    </w:p>
    <w:p w14:paraId="7A27D051" w14:textId="77777777" w:rsidR="008F3EBA" w:rsidRPr="008F3EBA" w:rsidRDefault="008F3EBA" w:rsidP="008F3EBA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F3EBA">
        <w:rPr>
          <w:rFonts w:asciiTheme="minorHAnsi" w:hAnsiTheme="minorHAnsi" w:cstheme="minorHAnsi"/>
          <w:b/>
          <w:bCs/>
          <w:sz w:val="28"/>
          <w:szCs w:val="28"/>
        </w:rPr>
        <w:t xml:space="preserve">Patronato de Turismo de Fuerteventura </w:t>
      </w:r>
    </w:p>
    <w:p w14:paraId="646FADC8" w14:textId="3A97FFE2" w:rsidR="008F3EBA" w:rsidRPr="008F3EBA" w:rsidRDefault="008F3EBA" w:rsidP="008F3EBA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8F3EBA">
        <w:rPr>
          <w:rFonts w:asciiTheme="minorHAnsi" w:hAnsiTheme="minorHAnsi" w:cstheme="minorHAnsi"/>
          <w:sz w:val="28"/>
          <w:szCs w:val="28"/>
        </w:rPr>
        <w:t>C/</w:t>
      </w:r>
      <w:r>
        <w:rPr>
          <w:rFonts w:asciiTheme="minorHAnsi" w:hAnsiTheme="minorHAnsi" w:cstheme="minorHAnsi"/>
          <w:sz w:val="28"/>
          <w:szCs w:val="28"/>
        </w:rPr>
        <w:t>Carretera de los Estancos sin número. Anexo Parque Tecnológico de Fuerteventura</w:t>
      </w:r>
      <w:r w:rsidRPr="008F3EBA">
        <w:rPr>
          <w:rFonts w:asciiTheme="minorHAnsi" w:hAnsiTheme="minorHAnsi" w:cstheme="minorHAnsi"/>
          <w:sz w:val="28"/>
          <w:szCs w:val="28"/>
        </w:rPr>
        <w:t xml:space="preserve"> 35600 - Puerto del Rosario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B6AC353" w14:textId="77777777" w:rsidR="008F3EBA" w:rsidRPr="008F3EBA" w:rsidRDefault="008F3EBA" w:rsidP="008F3EBA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F3EBA">
        <w:rPr>
          <w:rFonts w:asciiTheme="minorHAnsi" w:hAnsiTheme="minorHAnsi" w:cstheme="minorHAnsi"/>
          <w:b/>
          <w:bCs/>
          <w:sz w:val="28"/>
          <w:szCs w:val="28"/>
        </w:rPr>
        <w:t xml:space="preserve">CIF: </w:t>
      </w:r>
      <w:r w:rsidRPr="008F3EBA">
        <w:rPr>
          <w:rFonts w:asciiTheme="minorHAnsi" w:hAnsiTheme="minorHAnsi" w:cstheme="minorHAnsi"/>
          <w:sz w:val="28"/>
          <w:szCs w:val="28"/>
        </w:rPr>
        <w:t xml:space="preserve">P-8500005-G </w:t>
      </w:r>
    </w:p>
    <w:p w14:paraId="39D40FAF" w14:textId="77777777" w:rsidR="008F3EBA" w:rsidRPr="008F3EBA" w:rsidRDefault="008F3EBA" w:rsidP="008F3EBA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F3EBA">
        <w:rPr>
          <w:rFonts w:asciiTheme="minorHAnsi" w:hAnsiTheme="minorHAnsi" w:cstheme="minorHAnsi"/>
          <w:b/>
          <w:bCs/>
          <w:sz w:val="28"/>
          <w:szCs w:val="28"/>
        </w:rPr>
        <w:t xml:space="preserve">Oficina Contable: </w:t>
      </w:r>
      <w:r w:rsidRPr="008F3EBA">
        <w:rPr>
          <w:rFonts w:asciiTheme="minorHAnsi" w:hAnsiTheme="minorHAnsi" w:cstheme="minorHAnsi"/>
          <w:sz w:val="28"/>
          <w:szCs w:val="28"/>
        </w:rPr>
        <w:t xml:space="preserve">LA0004617 </w:t>
      </w:r>
    </w:p>
    <w:p w14:paraId="176A7FD3" w14:textId="77777777" w:rsidR="008F3EBA" w:rsidRPr="008F3EBA" w:rsidRDefault="008F3EBA" w:rsidP="008F3EBA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F3EBA">
        <w:rPr>
          <w:rFonts w:asciiTheme="minorHAnsi" w:hAnsiTheme="minorHAnsi" w:cstheme="minorHAnsi"/>
          <w:b/>
          <w:bCs/>
          <w:sz w:val="28"/>
          <w:szCs w:val="28"/>
        </w:rPr>
        <w:t xml:space="preserve">Órgano Gestor: </w:t>
      </w:r>
      <w:r w:rsidRPr="008F3EBA">
        <w:rPr>
          <w:rFonts w:asciiTheme="minorHAnsi" w:hAnsiTheme="minorHAnsi" w:cstheme="minorHAnsi"/>
          <w:sz w:val="28"/>
          <w:szCs w:val="28"/>
        </w:rPr>
        <w:t xml:space="preserve">LA0004617 </w:t>
      </w:r>
    </w:p>
    <w:p w14:paraId="03D58DE4" w14:textId="6BB66D8F" w:rsidR="008F3EBA" w:rsidRPr="008F3EBA" w:rsidRDefault="008F3EBA" w:rsidP="008F3EBA">
      <w:pPr>
        <w:spacing w:line="360" w:lineRule="auto"/>
        <w:jc w:val="both"/>
        <w:rPr>
          <w:rFonts w:cstheme="minorHAnsi"/>
        </w:rPr>
      </w:pPr>
      <w:r w:rsidRPr="008F3EBA">
        <w:rPr>
          <w:rFonts w:cstheme="minorHAnsi"/>
          <w:b/>
          <w:bCs/>
          <w:sz w:val="28"/>
          <w:szCs w:val="28"/>
        </w:rPr>
        <w:t xml:space="preserve">Unidad Tramitadora: </w:t>
      </w:r>
      <w:r w:rsidRPr="008F3EBA">
        <w:rPr>
          <w:rFonts w:cstheme="minorHAnsi"/>
          <w:sz w:val="28"/>
          <w:szCs w:val="28"/>
        </w:rPr>
        <w:t>LA0004617</w:t>
      </w:r>
    </w:p>
    <w:sectPr w:rsidR="008F3EBA" w:rsidRPr="008F3EBA" w:rsidSect="008F3EB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5"/>
    <w:rsid w:val="00300495"/>
    <w:rsid w:val="00532002"/>
    <w:rsid w:val="00535D20"/>
    <w:rsid w:val="00625997"/>
    <w:rsid w:val="008F3EBA"/>
    <w:rsid w:val="00B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B6EA"/>
  <w15:chartTrackingRefBased/>
  <w15:docId w15:val="{B7812E45-952D-42CB-BB22-4951C81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3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2</cp:revision>
  <dcterms:created xsi:type="dcterms:W3CDTF">2026-04-08T11:31:00Z</dcterms:created>
  <dcterms:modified xsi:type="dcterms:W3CDTF">2026-04-08T11:35:00Z</dcterms:modified>
</cp:coreProperties>
</file>